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B16D9" w14:textId="569ABCA8" w:rsidR="00E604B5" w:rsidRDefault="006E6ED5">
      <w:r>
        <w:tab/>
      </w:r>
      <w:r>
        <w:tab/>
        <w:t xml:space="preserve">   </w:t>
      </w:r>
      <w:r>
        <w:tab/>
      </w:r>
      <w:r>
        <w:tab/>
      </w:r>
      <w:r>
        <w:tab/>
      </w:r>
      <w:r>
        <w:tab/>
      </w:r>
      <w:r>
        <w:tab/>
      </w:r>
      <w:r>
        <w:tab/>
      </w:r>
      <w:r>
        <w:tab/>
      </w:r>
      <w:r w:rsidR="1E8D6533">
        <w:t xml:space="preserve">    </w:t>
      </w:r>
      <w:r w:rsidR="001E7666">
        <w:t xml:space="preserve">  </w:t>
      </w:r>
      <w:r w:rsidR="1E8D6533">
        <w:t xml:space="preserve">     </w:t>
      </w:r>
      <w:r w:rsidR="001E7666">
        <w:t>202</w:t>
      </w:r>
      <w:r w:rsidR="00CF0350">
        <w:t>4</w:t>
      </w:r>
      <w:r w:rsidR="001E7666">
        <w:t>-202</w:t>
      </w:r>
      <w:r w:rsidR="00CF0350">
        <w:t>5</w:t>
      </w:r>
      <w:r w:rsidR="001E7666">
        <w:t xml:space="preserve"> School Year</w:t>
      </w:r>
    </w:p>
    <w:p w14:paraId="34674150" w14:textId="78416583" w:rsidR="006E6ED5" w:rsidRDefault="006E6ED5">
      <w:r>
        <w:t>Hello Parents!</w:t>
      </w:r>
      <w:r>
        <w:tab/>
      </w:r>
    </w:p>
    <w:p w14:paraId="5C4235B5" w14:textId="731342E8" w:rsidR="006E6ED5" w:rsidRDefault="006E6ED5"/>
    <w:p w14:paraId="44FABC89" w14:textId="42CAE929" w:rsidR="006E6ED5" w:rsidRDefault="006E6ED5">
      <w:r>
        <w:t xml:space="preserve">Welcome to Health Education at </w:t>
      </w:r>
      <w:r w:rsidR="008D786F">
        <w:t>Justice Sonia Sotomayor community School</w:t>
      </w:r>
      <w:r>
        <w:t xml:space="preserve"> with Ms. Sorrentino! </w:t>
      </w:r>
      <w:r w:rsidR="00E604B5">
        <w:t xml:space="preserve">Recently married, many refer to me as Mrs. Drago as well! </w:t>
      </w:r>
      <w:r>
        <w:t xml:space="preserve">Starting a new school year is such an exciting and busy time! My goal for you is to feel good about your child’s learning experience and understand the topics we will cover in Health this year! </w:t>
      </w:r>
    </w:p>
    <w:p w14:paraId="7FB3D7C4" w14:textId="31697D41" w:rsidR="006E6ED5" w:rsidRDefault="006E6ED5"/>
    <w:p w14:paraId="36F6F49D" w14:textId="42AFE4F1" w:rsidR="006E6ED5" w:rsidRDefault="006E6ED5">
      <w:r>
        <w:t>I am looking forward to getting to know your child very much and guiding them in their learning of health! Throughout the course of this school year, your child will learn about a variety of topics and gain life skills to help them in their future regarding these topics!</w:t>
      </w:r>
    </w:p>
    <w:p w14:paraId="70EED102" w14:textId="14D5234E" w:rsidR="006E6ED5" w:rsidRDefault="006E6ED5"/>
    <w:p w14:paraId="4C900286" w14:textId="0203B9FD" w:rsidR="006E6ED5" w:rsidRDefault="006E6ED5" w:rsidP="006E6ED5">
      <w:r>
        <w:t xml:space="preserve">Some of the topics we will cover will include: </w:t>
      </w:r>
    </w:p>
    <w:p w14:paraId="64A4202C" w14:textId="6A19FCCA" w:rsidR="006E6ED5" w:rsidRDefault="006E6ED5" w:rsidP="006E6ED5">
      <w:pPr>
        <w:pStyle w:val="ListParagraph"/>
        <w:numPr>
          <w:ilvl w:val="0"/>
          <w:numId w:val="6"/>
        </w:numPr>
      </w:pPr>
      <w:r>
        <w:t>Mental &amp; Emotional Health</w:t>
      </w:r>
    </w:p>
    <w:p w14:paraId="41F23909" w14:textId="07733737" w:rsidR="006E6ED5" w:rsidRDefault="006E6ED5" w:rsidP="006E6ED5">
      <w:pPr>
        <w:pStyle w:val="ListParagraph"/>
        <w:numPr>
          <w:ilvl w:val="0"/>
          <w:numId w:val="6"/>
        </w:numPr>
      </w:pPr>
      <w:r>
        <w:t>Personal Health &amp; Wellness</w:t>
      </w:r>
    </w:p>
    <w:p w14:paraId="0482E03F" w14:textId="77777777" w:rsidR="006E6ED5" w:rsidRDefault="006E6ED5" w:rsidP="006E6ED5">
      <w:pPr>
        <w:pStyle w:val="ListParagraph"/>
        <w:numPr>
          <w:ilvl w:val="0"/>
          <w:numId w:val="6"/>
        </w:numPr>
      </w:pPr>
      <w:r>
        <w:t>Safety &amp; Injury Prevention</w:t>
      </w:r>
    </w:p>
    <w:p w14:paraId="2BE1796D" w14:textId="77777777" w:rsidR="006E6ED5" w:rsidRDefault="006E6ED5" w:rsidP="006E6ED5">
      <w:pPr>
        <w:pStyle w:val="ListParagraph"/>
        <w:numPr>
          <w:ilvl w:val="0"/>
          <w:numId w:val="6"/>
        </w:numPr>
      </w:pPr>
      <w:r>
        <w:t>Violence Prevention</w:t>
      </w:r>
    </w:p>
    <w:p w14:paraId="03FC0858" w14:textId="77777777" w:rsidR="006E6ED5" w:rsidRDefault="006E6ED5" w:rsidP="006E6ED5">
      <w:pPr>
        <w:pStyle w:val="ListParagraph"/>
        <w:numPr>
          <w:ilvl w:val="0"/>
          <w:numId w:val="6"/>
        </w:numPr>
      </w:pPr>
      <w:r>
        <w:t>Healthy Eating &amp; Physical Activity</w:t>
      </w:r>
    </w:p>
    <w:p w14:paraId="76D8BEDB" w14:textId="77777777" w:rsidR="006E6ED5" w:rsidRDefault="006E6ED5" w:rsidP="006E6ED5">
      <w:pPr>
        <w:pStyle w:val="ListParagraph"/>
        <w:numPr>
          <w:ilvl w:val="0"/>
          <w:numId w:val="6"/>
        </w:numPr>
      </w:pPr>
      <w:r>
        <w:t>Alcohol &amp; Other Drugs</w:t>
      </w:r>
    </w:p>
    <w:p w14:paraId="741EBBCF" w14:textId="77777777" w:rsidR="006E6ED5" w:rsidRDefault="006E6ED5" w:rsidP="006E6ED5">
      <w:pPr>
        <w:pStyle w:val="ListParagraph"/>
        <w:numPr>
          <w:ilvl w:val="0"/>
          <w:numId w:val="6"/>
        </w:numPr>
      </w:pPr>
      <w:r>
        <w:t>Tobacco</w:t>
      </w:r>
    </w:p>
    <w:p w14:paraId="5A17F5E6" w14:textId="6BF78C75" w:rsidR="006E6ED5" w:rsidRDefault="006E6ED5" w:rsidP="006E6ED5">
      <w:pPr>
        <w:pStyle w:val="ListParagraph"/>
        <w:numPr>
          <w:ilvl w:val="0"/>
          <w:numId w:val="6"/>
        </w:numPr>
      </w:pPr>
      <w:r>
        <w:t>Sexual Health including HIV/AIDS</w:t>
      </w:r>
    </w:p>
    <w:p w14:paraId="58D58E17" w14:textId="4AC19DB9" w:rsidR="006E6ED5" w:rsidRDefault="006E6ED5" w:rsidP="006E6ED5"/>
    <w:p w14:paraId="12C8E5DA" w14:textId="377EDD3A" w:rsidR="006E6ED5" w:rsidRDefault="006E6ED5" w:rsidP="006E6ED5">
      <w:r>
        <w:t xml:space="preserve">Upon learning about these topics, students will be provided with skills to make better decisions when faced with these matters in real life. Skills your child will learn may include understanding influences when they see them, accessing information, communicating well, making good decisions, goal setting, practicing healthy behaviors, and advocating for their health! </w:t>
      </w:r>
    </w:p>
    <w:p w14:paraId="00CC9096" w14:textId="402684BB" w:rsidR="006E6ED5" w:rsidRDefault="006E6ED5" w:rsidP="006E6ED5"/>
    <w:p w14:paraId="4FB81843" w14:textId="06223E7D" w:rsidR="006E6ED5" w:rsidRDefault="006E6ED5">
      <w:r>
        <w:t>Your child will be expected to attend class regularly and complete assignments such as daily journaling, class projects, topic quizzes and unit tests. Not to worry, these assignments will be a</w:t>
      </w:r>
      <w:r w:rsidR="00E604B5">
        <w:t xml:space="preserve"> </w:t>
      </w:r>
      <w:r>
        <w:t xml:space="preserve">breeze as long as they come prepared and try their best! Learning in health will be </w:t>
      </w:r>
      <w:r w:rsidR="00E604B5">
        <w:t>fun</w:t>
      </w:r>
      <w:r>
        <w:t>!</w:t>
      </w:r>
    </w:p>
    <w:p w14:paraId="28D36DCD" w14:textId="522810A3" w:rsidR="006E6ED5" w:rsidRDefault="006E6ED5"/>
    <w:p w14:paraId="66131BC6" w14:textId="0881A835" w:rsidR="006E6ED5" w:rsidRDefault="006E6ED5">
      <w:r>
        <w:t>Please note that your child will need some materials for the year, including a notebook/journal</w:t>
      </w:r>
      <w:r w:rsidR="00E604B5">
        <w:t xml:space="preserve">, lined paper, folder </w:t>
      </w:r>
      <w:r>
        <w:t xml:space="preserve">and writing materials such as pens/pencils and a highlighter. </w:t>
      </w:r>
    </w:p>
    <w:p w14:paraId="6DAE0A9D" w14:textId="48DA2258" w:rsidR="006E6ED5" w:rsidRDefault="006E6ED5"/>
    <w:p w14:paraId="736466CD" w14:textId="1127F4E8" w:rsidR="006E6ED5" w:rsidRDefault="006E6ED5">
      <w:r>
        <w:t>If you have any questions or concerns please feel free to e-mail me at</w:t>
      </w:r>
      <w:r w:rsidR="64A79E39">
        <w:t xml:space="preserve"> </w:t>
      </w:r>
      <w:hyperlink r:id="rId10">
        <w:r w:rsidR="64A79E39" w:rsidRPr="4D0B9635">
          <w:rPr>
            <w:rStyle w:val="Hyperlink"/>
          </w:rPr>
          <w:t>lsorrentino@yonkerspublicschools.org</w:t>
        </w:r>
      </w:hyperlink>
      <w:r w:rsidR="3577E253">
        <w:t xml:space="preserve"> a</w:t>
      </w:r>
      <w:r>
        <w:t xml:space="preserve">nd I will be happy to help in any way possible! </w:t>
      </w:r>
    </w:p>
    <w:p w14:paraId="60D05620" w14:textId="3384E437" w:rsidR="006E6ED5" w:rsidRDefault="006E6ED5"/>
    <w:p w14:paraId="0C33DC9D" w14:textId="0178FC7A" w:rsidR="006E6ED5" w:rsidRDefault="006E6ED5">
      <w:r>
        <w:t>Thank you for all you do for your child and I am looking forward to adding to their success this year!</w:t>
      </w:r>
    </w:p>
    <w:p w14:paraId="197A8447" w14:textId="0C3154DD" w:rsidR="006E6ED5" w:rsidRDefault="006E6ED5"/>
    <w:p w14:paraId="5B9162AF" w14:textId="5444344D" w:rsidR="006E6ED5" w:rsidRDefault="006E6ED5">
      <w:r>
        <w:t>Kindly,</w:t>
      </w:r>
    </w:p>
    <w:p w14:paraId="579761E3" w14:textId="6285CF37" w:rsidR="006E6ED5" w:rsidRDefault="006E6ED5">
      <w:r>
        <w:t>Ms. Sorrentino</w:t>
      </w:r>
    </w:p>
    <w:p w14:paraId="18FEBBCB" w14:textId="7FCDC7FB" w:rsidR="4D0B9635" w:rsidRDefault="4D0B9635" w:rsidP="4D0B9635"/>
    <w:p w14:paraId="2A5137C7" w14:textId="71632C09" w:rsidR="4D0B9635" w:rsidRDefault="4D0B9635" w:rsidP="4D0B9635">
      <w:bookmarkStart w:id="0" w:name="_GoBack"/>
      <w:bookmarkEnd w:id="0"/>
    </w:p>
    <w:p w14:paraId="1F184560" w14:textId="47BDA5FC" w:rsidR="4D0B9635" w:rsidRDefault="003A2059" w:rsidP="003A2059">
      <w:pPr>
        <w:ind w:left="5760" w:firstLine="720"/>
        <w:rPr>
          <w:rFonts w:eastAsiaTheme="minorEastAsia"/>
          <w:color w:val="202124"/>
          <w:lang w:val="es"/>
        </w:rPr>
      </w:pPr>
      <w:r>
        <w:rPr>
          <w:rFonts w:eastAsiaTheme="minorEastAsia"/>
          <w:color w:val="202124"/>
          <w:lang w:val="es"/>
        </w:rPr>
        <w:lastRenderedPageBreak/>
        <w:t xml:space="preserve">      </w:t>
      </w:r>
      <w:r w:rsidR="008D786F">
        <w:rPr>
          <w:rFonts w:eastAsiaTheme="minorEastAsia"/>
          <w:color w:val="202124"/>
          <w:lang w:val="es"/>
        </w:rPr>
        <w:t>S</w:t>
      </w:r>
      <w:r w:rsidR="2A2347FD" w:rsidRPr="4D0B9635">
        <w:rPr>
          <w:rFonts w:eastAsiaTheme="minorEastAsia"/>
          <w:color w:val="202124"/>
          <w:lang w:val="es"/>
        </w:rPr>
        <w:t>eptiembre de 20</w:t>
      </w:r>
      <w:r w:rsidR="001E7666">
        <w:rPr>
          <w:rFonts w:eastAsiaTheme="minorEastAsia"/>
          <w:color w:val="202124"/>
          <w:lang w:val="es"/>
        </w:rPr>
        <w:t>2</w:t>
      </w:r>
      <w:r w:rsidR="00CF0350">
        <w:rPr>
          <w:rFonts w:eastAsiaTheme="minorEastAsia"/>
          <w:color w:val="202124"/>
          <w:lang w:val="es"/>
        </w:rPr>
        <w:t>4</w:t>
      </w:r>
      <w:r w:rsidR="001E7666">
        <w:rPr>
          <w:rFonts w:eastAsiaTheme="minorEastAsia"/>
          <w:color w:val="202124"/>
          <w:lang w:val="es"/>
        </w:rPr>
        <w:t>-202</w:t>
      </w:r>
      <w:r w:rsidR="00CF0350">
        <w:rPr>
          <w:rFonts w:eastAsiaTheme="minorEastAsia"/>
          <w:color w:val="202124"/>
          <w:lang w:val="es"/>
        </w:rPr>
        <w:t>5</w:t>
      </w:r>
    </w:p>
    <w:p w14:paraId="6B89B4B5" w14:textId="77777777" w:rsidR="003A2059" w:rsidRDefault="003A2059" w:rsidP="003A2059">
      <w:pPr>
        <w:ind w:left="5760" w:firstLine="720"/>
        <w:rPr>
          <w:rFonts w:ascii="Calibri" w:eastAsia="Calibri" w:hAnsi="Calibri" w:cs="Calibri"/>
        </w:rPr>
      </w:pPr>
    </w:p>
    <w:p w14:paraId="01B4EFC7" w14:textId="7D4DCF19" w:rsidR="595A0C9F" w:rsidRDefault="595A0C9F" w:rsidP="4D0B9635">
      <w:pPr>
        <w:rPr>
          <w:rFonts w:eastAsiaTheme="minorEastAsia"/>
          <w:color w:val="202124"/>
          <w:sz w:val="22"/>
          <w:szCs w:val="22"/>
          <w:lang w:val="es"/>
        </w:rPr>
      </w:pPr>
      <w:r w:rsidRPr="4D0B9635">
        <w:rPr>
          <w:rFonts w:eastAsiaTheme="minorEastAsia"/>
          <w:color w:val="202124"/>
          <w:sz w:val="22"/>
          <w:szCs w:val="22"/>
          <w:lang w:val="es"/>
        </w:rPr>
        <w:t>¡Hola padres!</w:t>
      </w:r>
    </w:p>
    <w:p w14:paraId="2D0EE9BE" w14:textId="77777777" w:rsidR="003A2059" w:rsidRDefault="003A2059" w:rsidP="4D0B9635">
      <w:pPr>
        <w:rPr>
          <w:rFonts w:eastAsiaTheme="minorEastAsia"/>
          <w:color w:val="202124"/>
          <w:sz w:val="22"/>
          <w:szCs w:val="22"/>
          <w:lang w:val="es"/>
        </w:rPr>
      </w:pPr>
    </w:p>
    <w:p w14:paraId="06B90FE7" w14:textId="3E70D9A5" w:rsidR="595A0C9F" w:rsidRDefault="595A0C9F" w:rsidP="4D0B9635">
      <w:pPr>
        <w:rPr>
          <w:rFonts w:eastAsiaTheme="minorEastAsia"/>
          <w:sz w:val="22"/>
          <w:szCs w:val="22"/>
        </w:rPr>
      </w:pPr>
      <w:r w:rsidRPr="4D0B9635">
        <w:rPr>
          <w:rFonts w:eastAsiaTheme="minorEastAsia"/>
          <w:color w:val="202124"/>
          <w:sz w:val="22"/>
          <w:szCs w:val="22"/>
          <w:lang w:val="es"/>
        </w:rPr>
        <w:t xml:space="preserve">¡Bienvenida a Educación para la Salud en </w:t>
      </w:r>
      <w:r w:rsidR="008D786F" w:rsidRPr="008D786F">
        <w:rPr>
          <w:rFonts w:eastAsiaTheme="minorEastAsia"/>
          <w:color w:val="202124"/>
          <w:sz w:val="22"/>
          <w:szCs w:val="22"/>
          <w:lang w:val="es"/>
        </w:rPr>
        <w:t xml:space="preserve">Escuela Comunitaria Sonia Sotomayor </w:t>
      </w:r>
      <w:r w:rsidRPr="4D0B9635">
        <w:rPr>
          <w:rFonts w:eastAsiaTheme="minorEastAsia"/>
          <w:color w:val="202124"/>
          <w:sz w:val="22"/>
          <w:szCs w:val="22"/>
          <w:lang w:val="es"/>
        </w:rPr>
        <w:t xml:space="preserve">conmigo Sra. </w:t>
      </w:r>
      <w:proofErr w:type="spellStart"/>
      <w:r w:rsidRPr="4D0B9635">
        <w:rPr>
          <w:rFonts w:eastAsiaTheme="minorEastAsia"/>
          <w:color w:val="202124"/>
          <w:sz w:val="22"/>
          <w:szCs w:val="22"/>
          <w:lang w:val="es"/>
        </w:rPr>
        <w:t>Sorrentino</w:t>
      </w:r>
      <w:proofErr w:type="spellEnd"/>
      <w:r w:rsidRPr="4D0B9635">
        <w:rPr>
          <w:rFonts w:eastAsiaTheme="minorEastAsia"/>
          <w:color w:val="202124"/>
          <w:sz w:val="22"/>
          <w:szCs w:val="22"/>
          <w:lang w:val="es"/>
        </w:rPr>
        <w:t>! ¡Comenzar un nuevo año escolar es un momento tan emocionante y ajetreado! ¡Mi objetivo para usted es sentirse bien con la experiencia de aprendizaje de su hijo y comprender los temas que cubriremos en Salud este año!¡Espero conocer mucho a su hijo y guiarlo en su aprendizaje de la salud! ¡A lo largo del curso de este año escolar, su hijo aprenderá sobre una variedad de temas y adquirirá habilidades para la vida para ayudarlos en su futuro con respecto a estos temas!</w:t>
      </w:r>
    </w:p>
    <w:p w14:paraId="086DE499" w14:textId="0F01F28D" w:rsidR="4D0B9635" w:rsidRDefault="4D0B9635" w:rsidP="4D0B9635">
      <w:pPr>
        <w:rPr>
          <w:rFonts w:eastAsiaTheme="minorEastAsia"/>
          <w:color w:val="202124"/>
          <w:sz w:val="22"/>
          <w:szCs w:val="22"/>
          <w:lang w:val="es"/>
        </w:rPr>
      </w:pPr>
    </w:p>
    <w:p w14:paraId="16F85C65" w14:textId="1406E1AD" w:rsidR="77516469" w:rsidRDefault="77516469" w:rsidP="4D0B9635">
      <w:pPr>
        <w:rPr>
          <w:rFonts w:eastAsiaTheme="minorEastAsia"/>
          <w:color w:val="202124"/>
          <w:lang w:val="es"/>
        </w:rPr>
      </w:pPr>
      <w:r w:rsidRPr="4D0B9635">
        <w:rPr>
          <w:rFonts w:eastAsiaTheme="minorEastAsia"/>
          <w:color w:val="202124"/>
          <w:lang w:val="es"/>
        </w:rPr>
        <w:t>Algunos de los temas que cubriremos incluirán:</w:t>
      </w:r>
    </w:p>
    <w:p w14:paraId="708E3737" w14:textId="216DF624" w:rsidR="77516469" w:rsidRDefault="77516469" w:rsidP="4D0B9635">
      <w:pPr>
        <w:pStyle w:val="ListParagraph"/>
        <w:numPr>
          <w:ilvl w:val="0"/>
          <w:numId w:val="5"/>
        </w:numPr>
        <w:rPr>
          <w:rFonts w:ascii="Calibri" w:eastAsia="Calibri" w:hAnsi="Calibri" w:cs="Calibri"/>
          <w:sz w:val="22"/>
          <w:szCs w:val="22"/>
          <w:lang w:val="es"/>
        </w:rPr>
      </w:pPr>
      <w:r w:rsidRPr="4D0B9635">
        <w:rPr>
          <w:rFonts w:eastAsiaTheme="minorEastAsia"/>
          <w:color w:val="202124"/>
          <w:lang w:val="es"/>
        </w:rPr>
        <w:t>Salud mental y emocional</w:t>
      </w:r>
    </w:p>
    <w:p w14:paraId="0BA12A6B" w14:textId="1A6C87B5" w:rsidR="77516469" w:rsidRDefault="77516469" w:rsidP="4D0B9635">
      <w:pPr>
        <w:pStyle w:val="ListParagraph"/>
        <w:numPr>
          <w:ilvl w:val="0"/>
          <w:numId w:val="5"/>
        </w:numPr>
        <w:rPr>
          <w:rFonts w:ascii="Calibri" w:eastAsia="Calibri" w:hAnsi="Calibri" w:cs="Calibri"/>
          <w:sz w:val="22"/>
          <w:szCs w:val="22"/>
          <w:lang w:val="es"/>
        </w:rPr>
      </w:pPr>
      <w:r w:rsidRPr="4D0B9635">
        <w:rPr>
          <w:rFonts w:eastAsiaTheme="minorEastAsia"/>
          <w:color w:val="202124"/>
          <w:lang w:val="es"/>
        </w:rPr>
        <w:t>Salud y Bienestar</w:t>
      </w:r>
      <w:r w:rsidR="6DE3F6BA" w:rsidRPr="4D0B9635">
        <w:rPr>
          <w:rFonts w:eastAsiaTheme="minorEastAsia"/>
          <w:color w:val="202124"/>
          <w:lang w:val="es"/>
        </w:rPr>
        <w:t xml:space="preserve"> </w:t>
      </w:r>
      <w:r w:rsidRPr="4D0B9635">
        <w:rPr>
          <w:rFonts w:eastAsiaTheme="minorEastAsia"/>
          <w:color w:val="202124"/>
          <w:lang w:val="es"/>
        </w:rPr>
        <w:t>Personal</w:t>
      </w:r>
    </w:p>
    <w:p w14:paraId="5329C70B" w14:textId="52E9196C" w:rsidR="77516469" w:rsidRDefault="77516469" w:rsidP="4D0B9635">
      <w:pPr>
        <w:pStyle w:val="ListParagraph"/>
        <w:numPr>
          <w:ilvl w:val="0"/>
          <w:numId w:val="1"/>
        </w:numPr>
        <w:rPr>
          <w:rFonts w:eastAsiaTheme="minorEastAsia"/>
          <w:color w:val="202124"/>
          <w:lang w:val="es"/>
        </w:rPr>
      </w:pPr>
      <w:r w:rsidRPr="4D0B9635">
        <w:rPr>
          <w:rFonts w:eastAsiaTheme="minorEastAsia"/>
          <w:color w:val="202124"/>
          <w:lang w:val="es"/>
        </w:rPr>
        <w:t>Seguridad y prevención de lesiones</w:t>
      </w:r>
    </w:p>
    <w:p w14:paraId="36120C75" w14:textId="41F72754" w:rsidR="77516469" w:rsidRDefault="77516469" w:rsidP="4D0B9635">
      <w:pPr>
        <w:pStyle w:val="ListParagraph"/>
        <w:numPr>
          <w:ilvl w:val="0"/>
          <w:numId w:val="2"/>
        </w:numPr>
        <w:rPr>
          <w:rFonts w:ascii="Calibri" w:eastAsia="Calibri" w:hAnsi="Calibri" w:cs="Calibri"/>
          <w:sz w:val="22"/>
          <w:szCs w:val="22"/>
          <w:lang w:val="es"/>
        </w:rPr>
      </w:pPr>
      <w:r w:rsidRPr="4D0B9635">
        <w:rPr>
          <w:rFonts w:eastAsiaTheme="minorEastAsia"/>
          <w:color w:val="202124"/>
          <w:lang w:val="es"/>
        </w:rPr>
        <w:t>Prevención de la violencia</w:t>
      </w:r>
    </w:p>
    <w:p w14:paraId="16C38789" w14:textId="7501B526" w:rsidR="77516469" w:rsidRDefault="77516469" w:rsidP="4D0B9635">
      <w:pPr>
        <w:pStyle w:val="ListParagraph"/>
        <w:numPr>
          <w:ilvl w:val="0"/>
          <w:numId w:val="2"/>
        </w:numPr>
        <w:rPr>
          <w:rFonts w:eastAsiaTheme="minorEastAsia"/>
          <w:color w:val="202124"/>
          <w:lang w:val="es"/>
        </w:rPr>
      </w:pPr>
      <w:r w:rsidRPr="4D0B9635">
        <w:rPr>
          <w:rFonts w:eastAsiaTheme="minorEastAsia"/>
          <w:color w:val="202124"/>
          <w:lang w:val="es"/>
        </w:rPr>
        <w:t>Alimentación saludable y actividad física</w:t>
      </w:r>
    </w:p>
    <w:p w14:paraId="106B746E" w14:textId="00F0E8C5" w:rsidR="77516469" w:rsidRDefault="77516469" w:rsidP="4D0B9635">
      <w:pPr>
        <w:pStyle w:val="ListParagraph"/>
        <w:numPr>
          <w:ilvl w:val="0"/>
          <w:numId w:val="2"/>
        </w:numPr>
        <w:rPr>
          <w:rFonts w:ascii="Calibri" w:eastAsia="Calibri" w:hAnsi="Calibri" w:cs="Calibri"/>
          <w:sz w:val="22"/>
          <w:szCs w:val="22"/>
          <w:lang w:val="es"/>
        </w:rPr>
      </w:pPr>
      <w:r w:rsidRPr="4D0B9635">
        <w:rPr>
          <w:rFonts w:eastAsiaTheme="minorEastAsia"/>
          <w:color w:val="202124"/>
          <w:lang w:val="es"/>
        </w:rPr>
        <w:t>Alcohol y otras drogas</w:t>
      </w:r>
    </w:p>
    <w:p w14:paraId="78831DC9" w14:textId="03AE136C" w:rsidR="77516469" w:rsidRDefault="77516469" w:rsidP="4D0B9635">
      <w:pPr>
        <w:pStyle w:val="ListParagraph"/>
        <w:numPr>
          <w:ilvl w:val="0"/>
          <w:numId w:val="2"/>
        </w:numPr>
        <w:rPr>
          <w:rFonts w:eastAsiaTheme="minorEastAsia"/>
          <w:color w:val="202124"/>
          <w:lang w:val="es"/>
        </w:rPr>
      </w:pPr>
      <w:r w:rsidRPr="4D0B9635">
        <w:rPr>
          <w:rFonts w:eastAsiaTheme="minorEastAsia"/>
          <w:color w:val="202124"/>
          <w:lang w:val="es"/>
        </w:rPr>
        <w:t>Tabaco</w:t>
      </w:r>
    </w:p>
    <w:p w14:paraId="5D16DFAE" w14:textId="4E95C366" w:rsidR="77516469" w:rsidRDefault="77516469" w:rsidP="4D0B9635">
      <w:pPr>
        <w:pStyle w:val="ListParagraph"/>
        <w:numPr>
          <w:ilvl w:val="0"/>
          <w:numId w:val="2"/>
        </w:numPr>
        <w:rPr>
          <w:rFonts w:eastAsiaTheme="minorEastAsia"/>
          <w:color w:val="202124"/>
          <w:lang w:val="es"/>
        </w:rPr>
      </w:pPr>
      <w:r w:rsidRPr="4D0B9635">
        <w:rPr>
          <w:rFonts w:eastAsiaTheme="minorEastAsia"/>
          <w:color w:val="202124"/>
          <w:lang w:val="es"/>
        </w:rPr>
        <w:t>Salud sexual, incluido el VIH / SIDA</w:t>
      </w:r>
    </w:p>
    <w:p w14:paraId="63A48808" w14:textId="5035AB08" w:rsidR="4D0B9635" w:rsidRDefault="4D0B9635" w:rsidP="4D0B9635">
      <w:pPr>
        <w:rPr>
          <w:rFonts w:eastAsiaTheme="minorEastAsia"/>
          <w:color w:val="202124"/>
          <w:lang w:val="es"/>
        </w:rPr>
      </w:pPr>
    </w:p>
    <w:p w14:paraId="65DFD85E" w14:textId="46CB8C55" w:rsidR="3F04DC82" w:rsidRDefault="3F04DC82" w:rsidP="4D0B9635">
      <w:pPr>
        <w:rPr>
          <w:rFonts w:eastAsiaTheme="minorEastAsia"/>
          <w:lang w:val="es"/>
        </w:rPr>
      </w:pPr>
      <w:r w:rsidRPr="4D0B9635">
        <w:rPr>
          <w:rFonts w:eastAsiaTheme="minorEastAsia"/>
          <w:color w:val="202124"/>
          <w:lang w:val="es"/>
        </w:rPr>
        <w:t>Al aprender sobre estos temas, los estudiantes recibirán habilidades para tomar mejores decisiones cuando se enfrenten a estos asuntos en la vida real. Las habilidades que aprenderá su hijo pueden incluir comprender las influencias cuando las ve, acceder a información, comunicarse bien, tomar buenas decisiones, establecer metas, practicar comportamientos saludables y defender su salud.</w:t>
      </w:r>
    </w:p>
    <w:p w14:paraId="70DF3E16" w14:textId="386E4E55" w:rsidR="4D0B9635" w:rsidRDefault="4D0B9635" w:rsidP="4D0B9635">
      <w:pPr>
        <w:rPr>
          <w:rFonts w:eastAsiaTheme="minorEastAsia"/>
          <w:color w:val="202124"/>
          <w:lang w:val="es"/>
        </w:rPr>
      </w:pPr>
    </w:p>
    <w:p w14:paraId="205FF486" w14:textId="20E72339" w:rsidR="3F04DC82" w:rsidRDefault="3F04DC82" w:rsidP="4D0B9635">
      <w:pPr>
        <w:rPr>
          <w:rFonts w:eastAsiaTheme="minorEastAsia"/>
          <w:sz w:val="22"/>
          <w:szCs w:val="22"/>
          <w:lang w:val="es"/>
        </w:rPr>
      </w:pPr>
      <w:r w:rsidRPr="4D0B9635">
        <w:rPr>
          <w:rFonts w:eastAsiaTheme="minorEastAsia"/>
          <w:color w:val="202124"/>
          <w:sz w:val="22"/>
          <w:szCs w:val="22"/>
          <w:lang w:val="es"/>
        </w:rPr>
        <w:t>Se espera que su hijo asista a clase con regularidad y complete tareas tales como llevar un diario, proyectos de clase, cuestionarios de temas y pruebas de unidad. No se preocupe, estas asignaciones serán muy sencillas siempre y cuando vengan preparados y hagan su mejor esfuerzo. ¡Aprender en salud será un momento divertido!</w:t>
      </w:r>
    </w:p>
    <w:p w14:paraId="708C7B1A" w14:textId="77589EBC" w:rsidR="4D0B9635" w:rsidRDefault="4D0B9635" w:rsidP="4D0B9635">
      <w:pPr>
        <w:rPr>
          <w:rFonts w:eastAsiaTheme="minorEastAsia"/>
          <w:color w:val="202124"/>
          <w:sz w:val="22"/>
          <w:szCs w:val="22"/>
          <w:lang w:val="es"/>
        </w:rPr>
      </w:pPr>
    </w:p>
    <w:p w14:paraId="7CEB140A" w14:textId="277F9096" w:rsidR="12928697" w:rsidRDefault="12928697" w:rsidP="4D0B9635">
      <w:pPr>
        <w:rPr>
          <w:rFonts w:eastAsiaTheme="minorEastAsia"/>
          <w:lang w:val="es"/>
        </w:rPr>
      </w:pPr>
      <w:r w:rsidRPr="4D0B9635">
        <w:rPr>
          <w:rFonts w:eastAsiaTheme="minorEastAsia"/>
          <w:color w:val="202124"/>
          <w:lang w:val="es"/>
        </w:rPr>
        <w:t>Tenga en cuenta que su hijo necesitará algunos materiales para el año, incluida una carpeta de 3 anillos, un cuaderno / diario y materiales de escritura como bolígrafos / lápices y un marcador.</w:t>
      </w:r>
    </w:p>
    <w:p w14:paraId="74A27E35" w14:textId="34DAC806" w:rsidR="4D0B9635" w:rsidRDefault="4D0B9635" w:rsidP="4D0B9635">
      <w:pPr>
        <w:rPr>
          <w:rFonts w:eastAsiaTheme="minorEastAsia"/>
          <w:color w:val="202124"/>
          <w:lang w:val="es"/>
        </w:rPr>
      </w:pPr>
    </w:p>
    <w:p w14:paraId="626CD7AA" w14:textId="02A1586D" w:rsidR="12928697" w:rsidRDefault="12928697" w:rsidP="4D0B9635">
      <w:pPr>
        <w:rPr>
          <w:rFonts w:eastAsiaTheme="minorEastAsia"/>
          <w:sz w:val="22"/>
          <w:szCs w:val="22"/>
          <w:lang w:val="es"/>
        </w:rPr>
      </w:pPr>
      <w:r w:rsidRPr="4D0B9635">
        <w:rPr>
          <w:rFonts w:eastAsiaTheme="minorEastAsia"/>
          <w:color w:val="202124"/>
          <w:sz w:val="22"/>
          <w:szCs w:val="22"/>
          <w:lang w:val="es"/>
        </w:rPr>
        <w:t xml:space="preserve">Si tiene alguna pregunta o inquietud, no dude en enviarme un correo electrónico </w:t>
      </w:r>
      <w:r w:rsidR="2C1ACFAF" w:rsidRPr="4D0B9635">
        <w:rPr>
          <w:rFonts w:eastAsiaTheme="minorEastAsia"/>
          <w:color w:val="202124"/>
          <w:sz w:val="22"/>
          <w:szCs w:val="22"/>
          <w:lang w:val="es"/>
        </w:rPr>
        <w:t xml:space="preserve">a </w:t>
      </w:r>
      <w:hyperlink r:id="rId11">
        <w:r w:rsidR="2C1ACFAF" w:rsidRPr="4D0B9635">
          <w:rPr>
            <w:rStyle w:val="Hyperlink"/>
            <w:rFonts w:eastAsiaTheme="minorEastAsia"/>
            <w:sz w:val="22"/>
            <w:szCs w:val="22"/>
            <w:lang w:val="es"/>
          </w:rPr>
          <w:t>lsorrentino@yonkerspublicschools.org</w:t>
        </w:r>
      </w:hyperlink>
      <w:r w:rsidR="2C1ACFAF" w:rsidRPr="4D0B9635">
        <w:rPr>
          <w:rFonts w:eastAsiaTheme="minorEastAsia"/>
          <w:color w:val="202124"/>
          <w:sz w:val="22"/>
          <w:szCs w:val="22"/>
          <w:lang w:val="es"/>
        </w:rPr>
        <w:t xml:space="preserve"> </w:t>
      </w:r>
      <w:r w:rsidRPr="4D0B9635">
        <w:rPr>
          <w:rFonts w:eastAsiaTheme="minorEastAsia"/>
          <w:color w:val="202124"/>
          <w:sz w:val="22"/>
          <w:szCs w:val="22"/>
          <w:lang w:val="es"/>
        </w:rPr>
        <w:t>¡Y estaré feliz de ayudar en todo lo posible!</w:t>
      </w:r>
    </w:p>
    <w:p w14:paraId="51723E91" w14:textId="508A80F9" w:rsidR="4D0B9635" w:rsidRDefault="4D0B9635" w:rsidP="4D0B9635">
      <w:pPr>
        <w:rPr>
          <w:rFonts w:eastAsiaTheme="minorEastAsia"/>
          <w:color w:val="202124"/>
          <w:lang w:val="es"/>
        </w:rPr>
      </w:pPr>
    </w:p>
    <w:p w14:paraId="633757D5" w14:textId="298FCDA0" w:rsidR="12928697" w:rsidRDefault="12928697" w:rsidP="4D0B9635">
      <w:pPr>
        <w:rPr>
          <w:rFonts w:eastAsiaTheme="minorEastAsia"/>
          <w:color w:val="202124"/>
          <w:lang w:val="es"/>
        </w:rPr>
      </w:pPr>
      <w:r w:rsidRPr="4D0B9635">
        <w:rPr>
          <w:rFonts w:eastAsiaTheme="minorEastAsia"/>
          <w:color w:val="202124"/>
          <w:lang w:val="es"/>
        </w:rPr>
        <w:t xml:space="preserve">¡Gracias por todo lo que hace por su hijo y espero contribuir a su éxito este </w:t>
      </w:r>
      <w:proofErr w:type="spellStart"/>
      <w:proofErr w:type="gramStart"/>
      <w:r w:rsidRPr="4D0B9635">
        <w:rPr>
          <w:rFonts w:eastAsiaTheme="minorEastAsia"/>
          <w:color w:val="202124"/>
          <w:lang w:val="es"/>
        </w:rPr>
        <w:t>año!Amable</w:t>
      </w:r>
      <w:proofErr w:type="spellEnd"/>
      <w:proofErr w:type="gramEnd"/>
      <w:r w:rsidRPr="4D0B9635">
        <w:rPr>
          <w:rFonts w:eastAsiaTheme="minorEastAsia"/>
          <w:color w:val="202124"/>
          <w:lang w:val="es"/>
        </w:rPr>
        <w:t>,</w:t>
      </w:r>
    </w:p>
    <w:p w14:paraId="3BAB839F" w14:textId="19582833" w:rsidR="12928697" w:rsidRDefault="12928697" w:rsidP="4D0B9635">
      <w:pPr>
        <w:rPr>
          <w:rFonts w:eastAsiaTheme="minorEastAsia"/>
          <w:lang w:val="es"/>
        </w:rPr>
      </w:pPr>
      <w:r w:rsidRPr="4D0B9635">
        <w:rPr>
          <w:rFonts w:eastAsiaTheme="minorEastAsia"/>
          <w:color w:val="202124"/>
          <w:lang w:val="es"/>
        </w:rPr>
        <w:t xml:space="preserve">Sra. </w:t>
      </w:r>
      <w:proofErr w:type="spellStart"/>
      <w:r w:rsidRPr="4D0B9635">
        <w:rPr>
          <w:rFonts w:eastAsiaTheme="minorEastAsia"/>
          <w:color w:val="202124"/>
          <w:lang w:val="es"/>
        </w:rPr>
        <w:t>Sorrentino</w:t>
      </w:r>
      <w:proofErr w:type="spellEnd"/>
    </w:p>
    <w:sectPr w:rsidR="1292869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75030" w14:textId="77777777" w:rsidR="00C87B97" w:rsidRDefault="00C87B97">
      <w:r>
        <w:separator/>
      </w:r>
    </w:p>
  </w:endnote>
  <w:endnote w:type="continuationSeparator" w:id="0">
    <w:p w14:paraId="2FFBF29F" w14:textId="77777777" w:rsidR="00C87B97" w:rsidRDefault="00C8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D0B9635" w14:paraId="71F0A0D1" w14:textId="77777777" w:rsidTr="4D0B9635">
      <w:tc>
        <w:tcPr>
          <w:tcW w:w="3120" w:type="dxa"/>
        </w:tcPr>
        <w:p w14:paraId="36D6C41F" w14:textId="70594B6F" w:rsidR="4D0B9635" w:rsidRDefault="4D0B9635" w:rsidP="4D0B9635">
          <w:pPr>
            <w:pStyle w:val="Header"/>
            <w:ind w:left="-115"/>
          </w:pPr>
        </w:p>
      </w:tc>
      <w:tc>
        <w:tcPr>
          <w:tcW w:w="3120" w:type="dxa"/>
        </w:tcPr>
        <w:p w14:paraId="110EE56D" w14:textId="0B68CD9B" w:rsidR="4D0B9635" w:rsidRDefault="4D0B9635" w:rsidP="4D0B9635">
          <w:pPr>
            <w:pStyle w:val="Header"/>
            <w:jc w:val="center"/>
          </w:pPr>
        </w:p>
      </w:tc>
      <w:tc>
        <w:tcPr>
          <w:tcW w:w="3120" w:type="dxa"/>
        </w:tcPr>
        <w:p w14:paraId="10456FD2" w14:textId="007E9FC5" w:rsidR="4D0B9635" w:rsidRDefault="4D0B9635" w:rsidP="4D0B9635">
          <w:pPr>
            <w:pStyle w:val="Header"/>
            <w:ind w:right="-115"/>
            <w:jc w:val="right"/>
          </w:pPr>
        </w:p>
      </w:tc>
    </w:tr>
  </w:tbl>
  <w:p w14:paraId="25A3D8BB" w14:textId="5180FE19" w:rsidR="4D0B9635" w:rsidRDefault="4D0B9635" w:rsidP="4D0B9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66DA5" w14:textId="77777777" w:rsidR="00C87B97" w:rsidRDefault="00C87B97">
      <w:r>
        <w:separator/>
      </w:r>
    </w:p>
  </w:footnote>
  <w:footnote w:type="continuationSeparator" w:id="0">
    <w:p w14:paraId="63BCF923" w14:textId="77777777" w:rsidR="00C87B97" w:rsidRDefault="00C8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D0B9635" w14:paraId="4B060128" w14:textId="77777777" w:rsidTr="4D0B9635">
      <w:tc>
        <w:tcPr>
          <w:tcW w:w="3120" w:type="dxa"/>
        </w:tcPr>
        <w:p w14:paraId="1987C911" w14:textId="7BF95A52" w:rsidR="4D0B9635" w:rsidRDefault="4D0B9635" w:rsidP="4D0B9635">
          <w:pPr>
            <w:pStyle w:val="Header"/>
            <w:ind w:left="-115"/>
          </w:pPr>
        </w:p>
      </w:tc>
      <w:tc>
        <w:tcPr>
          <w:tcW w:w="3120" w:type="dxa"/>
        </w:tcPr>
        <w:p w14:paraId="46089181" w14:textId="362B221B" w:rsidR="4D0B9635" w:rsidRDefault="4D0B9635" w:rsidP="4D0B9635">
          <w:pPr>
            <w:pStyle w:val="Header"/>
            <w:jc w:val="center"/>
          </w:pPr>
        </w:p>
      </w:tc>
      <w:tc>
        <w:tcPr>
          <w:tcW w:w="3120" w:type="dxa"/>
        </w:tcPr>
        <w:p w14:paraId="4BE2C59A" w14:textId="319AA695" w:rsidR="4D0B9635" w:rsidRDefault="4D0B9635" w:rsidP="4D0B9635">
          <w:pPr>
            <w:pStyle w:val="Header"/>
            <w:ind w:right="-115"/>
            <w:jc w:val="right"/>
          </w:pPr>
        </w:p>
      </w:tc>
    </w:tr>
  </w:tbl>
  <w:p w14:paraId="4FDD665B" w14:textId="510AF49A" w:rsidR="4D0B9635" w:rsidRDefault="4D0B9635" w:rsidP="4D0B9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32C09"/>
    <w:multiLevelType w:val="hybridMultilevel"/>
    <w:tmpl w:val="3B22DA18"/>
    <w:lvl w:ilvl="0" w:tplc="6B700182">
      <w:start w:val="1"/>
      <w:numFmt w:val="bullet"/>
      <w:lvlText w:val="-"/>
      <w:lvlJc w:val="left"/>
      <w:pPr>
        <w:ind w:left="720" w:hanging="360"/>
      </w:pPr>
      <w:rPr>
        <w:rFonts w:ascii="Calibri" w:hAnsi="Calibri" w:hint="default"/>
      </w:rPr>
    </w:lvl>
    <w:lvl w:ilvl="1" w:tplc="36B2C9F6">
      <w:start w:val="1"/>
      <w:numFmt w:val="bullet"/>
      <w:lvlText w:val="o"/>
      <w:lvlJc w:val="left"/>
      <w:pPr>
        <w:ind w:left="1440" w:hanging="360"/>
      </w:pPr>
      <w:rPr>
        <w:rFonts w:ascii="Courier New" w:hAnsi="Courier New" w:hint="default"/>
      </w:rPr>
    </w:lvl>
    <w:lvl w:ilvl="2" w:tplc="5B7AB7A2">
      <w:start w:val="1"/>
      <w:numFmt w:val="bullet"/>
      <w:lvlText w:val=""/>
      <w:lvlJc w:val="left"/>
      <w:pPr>
        <w:ind w:left="2160" w:hanging="360"/>
      </w:pPr>
      <w:rPr>
        <w:rFonts w:ascii="Wingdings" w:hAnsi="Wingdings" w:hint="default"/>
      </w:rPr>
    </w:lvl>
    <w:lvl w:ilvl="3" w:tplc="43CEB706">
      <w:start w:val="1"/>
      <w:numFmt w:val="bullet"/>
      <w:lvlText w:val=""/>
      <w:lvlJc w:val="left"/>
      <w:pPr>
        <w:ind w:left="2880" w:hanging="360"/>
      </w:pPr>
      <w:rPr>
        <w:rFonts w:ascii="Symbol" w:hAnsi="Symbol" w:hint="default"/>
      </w:rPr>
    </w:lvl>
    <w:lvl w:ilvl="4" w:tplc="E2DA814E">
      <w:start w:val="1"/>
      <w:numFmt w:val="bullet"/>
      <w:lvlText w:val="o"/>
      <w:lvlJc w:val="left"/>
      <w:pPr>
        <w:ind w:left="3600" w:hanging="360"/>
      </w:pPr>
      <w:rPr>
        <w:rFonts w:ascii="Courier New" w:hAnsi="Courier New" w:hint="default"/>
      </w:rPr>
    </w:lvl>
    <w:lvl w:ilvl="5" w:tplc="ED48A34C">
      <w:start w:val="1"/>
      <w:numFmt w:val="bullet"/>
      <w:lvlText w:val=""/>
      <w:lvlJc w:val="left"/>
      <w:pPr>
        <w:ind w:left="4320" w:hanging="360"/>
      </w:pPr>
      <w:rPr>
        <w:rFonts w:ascii="Wingdings" w:hAnsi="Wingdings" w:hint="default"/>
      </w:rPr>
    </w:lvl>
    <w:lvl w:ilvl="6" w:tplc="234ED870">
      <w:start w:val="1"/>
      <w:numFmt w:val="bullet"/>
      <w:lvlText w:val=""/>
      <w:lvlJc w:val="left"/>
      <w:pPr>
        <w:ind w:left="5040" w:hanging="360"/>
      </w:pPr>
      <w:rPr>
        <w:rFonts w:ascii="Symbol" w:hAnsi="Symbol" w:hint="default"/>
      </w:rPr>
    </w:lvl>
    <w:lvl w:ilvl="7" w:tplc="EEB2BE52">
      <w:start w:val="1"/>
      <w:numFmt w:val="bullet"/>
      <w:lvlText w:val="o"/>
      <w:lvlJc w:val="left"/>
      <w:pPr>
        <w:ind w:left="5760" w:hanging="360"/>
      </w:pPr>
      <w:rPr>
        <w:rFonts w:ascii="Courier New" w:hAnsi="Courier New" w:hint="default"/>
      </w:rPr>
    </w:lvl>
    <w:lvl w:ilvl="8" w:tplc="D2CA326E">
      <w:start w:val="1"/>
      <w:numFmt w:val="bullet"/>
      <w:lvlText w:val=""/>
      <w:lvlJc w:val="left"/>
      <w:pPr>
        <w:ind w:left="6480" w:hanging="360"/>
      </w:pPr>
      <w:rPr>
        <w:rFonts w:ascii="Wingdings" w:hAnsi="Wingdings" w:hint="default"/>
      </w:rPr>
    </w:lvl>
  </w:abstractNum>
  <w:abstractNum w:abstractNumId="1" w15:restartNumberingAfterBreak="0">
    <w:nsid w:val="34473ADF"/>
    <w:multiLevelType w:val="hybridMultilevel"/>
    <w:tmpl w:val="85D6CF80"/>
    <w:lvl w:ilvl="0" w:tplc="F69ECA98">
      <w:start w:val="1"/>
      <w:numFmt w:val="bullet"/>
      <w:lvlText w:val="-"/>
      <w:lvlJc w:val="left"/>
      <w:pPr>
        <w:ind w:left="720" w:hanging="360"/>
      </w:pPr>
      <w:rPr>
        <w:rFonts w:ascii="Calibri" w:hAnsi="Calibri" w:hint="default"/>
      </w:rPr>
    </w:lvl>
    <w:lvl w:ilvl="1" w:tplc="D06096A0">
      <w:start w:val="1"/>
      <w:numFmt w:val="bullet"/>
      <w:lvlText w:val="o"/>
      <w:lvlJc w:val="left"/>
      <w:pPr>
        <w:ind w:left="1440" w:hanging="360"/>
      </w:pPr>
      <w:rPr>
        <w:rFonts w:ascii="Courier New" w:hAnsi="Courier New" w:hint="default"/>
      </w:rPr>
    </w:lvl>
    <w:lvl w:ilvl="2" w:tplc="0F800DB6">
      <w:start w:val="1"/>
      <w:numFmt w:val="bullet"/>
      <w:lvlText w:val=""/>
      <w:lvlJc w:val="left"/>
      <w:pPr>
        <w:ind w:left="2160" w:hanging="360"/>
      </w:pPr>
      <w:rPr>
        <w:rFonts w:ascii="Wingdings" w:hAnsi="Wingdings" w:hint="default"/>
      </w:rPr>
    </w:lvl>
    <w:lvl w:ilvl="3" w:tplc="70E47C7A">
      <w:start w:val="1"/>
      <w:numFmt w:val="bullet"/>
      <w:lvlText w:val=""/>
      <w:lvlJc w:val="left"/>
      <w:pPr>
        <w:ind w:left="2880" w:hanging="360"/>
      </w:pPr>
      <w:rPr>
        <w:rFonts w:ascii="Symbol" w:hAnsi="Symbol" w:hint="default"/>
      </w:rPr>
    </w:lvl>
    <w:lvl w:ilvl="4" w:tplc="B3F2BAB8">
      <w:start w:val="1"/>
      <w:numFmt w:val="bullet"/>
      <w:lvlText w:val="o"/>
      <w:lvlJc w:val="left"/>
      <w:pPr>
        <w:ind w:left="3600" w:hanging="360"/>
      </w:pPr>
      <w:rPr>
        <w:rFonts w:ascii="Courier New" w:hAnsi="Courier New" w:hint="default"/>
      </w:rPr>
    </w:lvl>
    <w:lvl w:ilvl="5" w:tplc="9FF60EC4">
      <w:start w:val="1"/>
      <w:numFmt w:val="bullet"/>
      <w:lvlText w:val=""/>
      <w:lvlJc w:val="left"/>
      <w:pPr>
        <w:ind w:left="4320" w:hanging="360"/>
      </w:pPr>
      <w:rPr>
        <w:rFonts w:ascii="Wingdings" w:hAnsi="Wingdings" w:hint="default"/>
      </w:rPr>
    </w:lvl>
    <w:lvl w:ilvl="6" w:tplc="F0A205A2">
      <w:start w:val="1"/>
      <w:numFmt w:val="bullet"/>
      <w:lvlText w:val=""/>
      <w:lvlJc w:val="left"/>
      <w:pPr>
        <w:ind w:left="5040" w:hanging="360"/>
      </w:pPr>
      <w:rPr>
        <w:rFonts w:ascii="Symbol" w:hAnsi="Symbol" w:hint="default"/>
      </w:rPr>
    </w:lvl>
    <w:lvl w:ilvl="7" w:tplc="91E2F5E4">
      <w:start w:val="1"/>
      <w:numFmt w:val="bullet"/>
      <w:lvlText w:val="o"/>
      <w:lvlJc w:val="left"/>
      <w:pPr>
        <w:ind w:left="5760" w:hanging="360"/>
      </w:pPr>
      <w:rPr>
        <w:rFonts w:ascii="Courier New" w:hAnsi="Courier New" w:hint="default"/>
      </w:rPr>
    </w:lvl>
    <w:lvl w:ilvl="8" w:tplc="CD32912A">
      <w:start w:val="1"/>
      <w:numFmt w:val="bullet"/>
      <w:lvlText w:val=""/>
      <w:lvlJc w:val="left"/>
      <w:pPr>
        <w:ind w:left="6480" w:hanging="360"/>
      </w:pPr>
      <w:rPr>
        <w:rFonts w:ascii="Wingdings" w:hAnsi="Wingdings" w:hint="default"/>
      </w:rPr>
    </w:lvl>
  </w:abstractNum>
  <w:abstractNum w:abstractNumId="2" w15:restartNumberingAfterBreak="0">
    <w:nsid w:val="3BE57DF2"/>
    <w:multiLevelType w:val="hybridMultilevel"/>
    <w:tmpl w:val="282EC26A"/>
    <w:lvl w:ilvl="0" w:tplc="C204CF8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F7DFB"/>
    <w:multiLevelType w:val="hybridMultilevel"/>
    <w:tmpl w:val="8EF251A6"/>
    <w:lvl w:ilvl="0" w:tplc="BC6CEA60">
      <w:start w:val="1"/>
      <w:numFmt w:val="bullet"/>
      <w:lvlText w:val="-"/>
      <w:lvlJc w:val="left"/>
      <w:pPr>
        <w:ind w:left="720" w:hanging="360"/>
      </w:pPr>
      <w:rPr>
        <w:rFonts w:ascii="Calibri" w:hAnsi="Calibri" w:hint="default"/>
      </w:rPr>
    </w:lvl>
    <w:lvl w:ilvl="1" w:tplc="F27E6D74">
      <w:start w:val="1"/>
      <w:numFmt w:val="bullet"/>
      <w:lvlText w:val="o"/>
      <w:lvlJc w:val="left"/>
      <w:pPr>
        <w:ind w:left="1440" w:hanging="360"/>
      </w:pPr>
      <w:rPr>
        <w:rFonts w:ascii="Courier New" w:hAnsi="Courier New" w:hint="default"/>
      </w:rPr>
    </w:lvl>
    <w:lvl w:ilvl="2" w:tplc="552AA386">
      <w:start w:val="1"/>
      <w:numFmt w:val="bullet"/>
      <w:lvlText w:val=""/>
      <w:lvlJc w:val="left"/>
      <w:pPr>
        <w:ind w:left="2160" w:hanging="360"/>
      </w:pPr>
      <w:rPr>
        <w:rFonts w:ascii="Wingdings" w:hAnsi="Wingdings" w:hint="default"/>
      </w:rPr>
    </w:lvl>
    <w:lvl w:ilvl="3" w:tplc="F66AF05C">
      <w:start w:val="1"/>
      <w:numFmt w:val="bullet"/>
      <w:lvlText w:val=""/>
      <w:lvlJc w:val="left"/>
      <w:pPr>
        <w:ind w:left="2880" w:hanging="360"/>
      </w:pPr>
      <w:rPr>
        <w:rFonts w:ascii="Symbol" w:hAnsi="Symbol" w:hint="default"/>
      </w:rPr>
    </w:lvl>
    <w:lvl w:ilvl="4" w:tplc="B4FE2326">
      <w:start w:val="1"/>
      <w:numFmt w:val="bullet"/>
      <w:lvlText w:val="o"/>
      <w:lvlJc w:val="left"/>
      <w:pPr>
        <w:ind w:left="3600" w:hanging="360"/>
      </w:pPr>
      <w:rPr>
        <w:rFonts w:ascii="Courier New" w:hAnsi="Courier New" w:hint="default"/>
      </w:rPr>
    </w:lvl>
    <w:lvl w:ilvl="5" w:tplc="EB06DA52">
      <w:start w:val="1"/>
      <w:numFmt w:val="bullet"/>
      <w:lvlText w:val=""/>
      <w:lvlJc w:val="left"/>
      <w:pPr>
        <w:ind w:left="4320" w:hanging="360"/>
      </w:pPr>
      <w:rPr>
        <w:rFonts w:ascii="Wingdings" w:hAnsi="Wingdings" w:hint="default"/>
      </w:rPr>
    </w:lvl>
    <w:lvl w:ilvl="6" w:tplc="100E6CCE">
      <w:start w:val="1"/>
      <w:numFmt w:val="bullet"/>
      <w:lvlText w:val=""/>
      <w:lvlJc w:val="left"/>
      <w:pPr>
        <w:ind w:left="5040" w:hanging="360"/>
      </w:pPr>
      <w:rPr>
        <w:rFonts w:ascii="Symbol" w:hAnsi="Symbol" w:hint="default"/>
      </w:rPr>
    </w:lvl>
    <w:lvl w:ilvl="7" w:tplc="ACA6E1E6">
      <w:start w:val="1"/>
      <w:numFmt w:val="bullet"/>
      <w:lvlText w:val="o"/>
      <w:lvlJc w:val="left"/>
      <w:pPr>
        <w:ind w:left="5760" w:hanging="360"/>
      </w:pPr>
      <w:rPr>
        <w:rFonts w:ascii="Courier New" w:hAnsi="Courier New" w:hint="default"/>
      </w:rPr>
    </w:lvl>
    <w:lvl w:ilvl="8" w:tplc="C9D22424">
      <w:start w:val="1"/>
      <w:numFmt w:val="bullet"/>
      <w:lvlText w:val=""/>
      <w:lvlJc w:val="left"/>
      <w:pPr>
        <w:ind w:left="6480" w:hanging="360"/>
      </w:pPr>
      <w:rPr>
        <w:rFonts w:ascii="Wingdings" w:hAnsi="Wingdings" w:hint="default"/>
      </w:rPr>
    </w:lvl>
  </w:abstractNum>
  <w:abstractNum w:abstractNumId="4" w15:restartNumberingAfterBreak="0">
    <w:nsid w:val="6522086D"/>
    <w:multiLevelType w:val="hybridMultilevel"/>
    <w:tmpl w:val="B84CEAA6"/>
    <w:lvl w:ilvl="0" w:tplc="7A406C64">
      <w:start w:val="1"/>
      <w:numFmt w:val="bullet"/>
      <w:lvlText w:val="-"/>
      <w:lvlJc w:val="left"/>
      <w:pPr>
        <w:ind w:left="720" w:hanging="360"/>
      </w:pPr>
      <w:rPr>
        <w:rFonts w:ascii="Calibri" w:hAnsi="Calibri" w:hint="default"/>
      </w:rPr>
    </w:lvl>
    <w:lvl w:ilvl="1" w:tplc="C5E2FA06">
      <w:start w:val="1"/>
      <w:numFmt w:val="bullet"/>
      <w:lvlText w:val="o"/>
      <w:lvlJc w:val="left"/>
      <w:pPr>
        <w:ind w:left="1440" w:hanging="360"/>
      </w:pPr>
      <w:rPr>
        <w:rFonts w:ascii="Courier New" w:hAnsi="Courier New" w:hint="default"/>
      </w:rPr>
    </w:lvl>
    <w:lvl w:ilvl="2" w:tplc="3DEC04F6">
      <w:start w:val="1"/>
      <w:numFmt w:val="bullet"/>
      <w:lvlText w:val=""/>
      <w:lvlJc w:val="left"/>
      <w:pPr>
        <w:ind w:left="2160" w:hanging="360"/>
      </w:pPr>
      <w:rPr>
        <w:rFonts w:ascii="Wingdings" w:hAnsi="Wingdings" w:hint="default"/>
      </w:rPr>
    </w:lvl>
    <w:lvl w:ilvl="3" w:tplc="8CC4C610">
      <w:start w:val="1"/>
      <w:numFmt w:val="bullet"/>
      <w:lvlText w:val=""/>
      <w:lvlJc w:val="left"/>
      <w:pPr>
        <w:ind w:left="2880" w:hanging="360"/>
      </w:pPr>
      <w:rPr>
        <w:rFonts w:ascii="Symbol" w:hAnsi="Symbol" w:hint="default"/>
      </w:rPr>
    </w:lvl>
    <w:lvl w:ilvl="4" w:tplc="DEC83260">
      <w:start w:val="1"/>
      <w:numFmt w:val="bullet"/>
      <w:lvlText w:val="o"/>
      <w:lvlJc w:val="left"/>
      <w:pPr>
        <w:ind w:left="3600" w:hanging="360"/>
      </w:pPr>
      <w:rPr>
        <w:rFonts w:ascii="Courier New" w:hAnsi="Courier New" w:hint="default"/>
      </w:rPr>
    </w:lvl>
    <w:lvl w:ilvl="5" w:tplc="11347140">
      <w:start w:val="1"/>
      <w:numFmt w:val="bullet"/>
      <w:lvlText w:val=""/>
      <w:lvlJc w:val="left"/>
      <w:pPr>
        <w:ind w:left="4320" w:hanging="360"/>
      </w:pPr>
      <w:rPr>
        <w:rFonts w:ascii="Wingdings" w:hAnsi="Wingdings" w:hint="default"/>
      </w:rPr>
    </w:lvl>
    <w:lvl w:ilvl="6" w:tplc="37145B30">
      <w:start w:val="1"/>
      <w:numFmt w:val="bullet"/>
      <w:lvlText w:val=""/>
      <w:lvlJc w:val="left"/>
      <w:pPr>
        <w:ind w:left="5040" w:hanging="360"/>
      </w:pPr>
      <w:rPr>
        <w:rFonts w:ascii="Symbol" w:hAnsi="Symbol" w:hint="default"/>
      </w:rPr>
    </w:lvl>
    <w:lvl w:ilvl="7" w:tplc="C7F0E98C">
      <w:start w:val="1"/>
      <w:numFmt w:val="bullet"/>
      <w:lvlText w:val="o"/>
      <w:lvlJc w:val="left"/>
      <w:pPr>
        <w:ind w:left="5760" w:hanging="360"/>
      </w:pPr>
      <w:rPr>
        <w:rFonts w:ascii="Courier New" w:hAnsi="Courier New" w:hint="default"/>
      </w:rPr>
    </w:lvl>
    <w:lvl w:ilvl="8" w:tplc="1C86BB8A">
      <w:start w:val="1"/>
      <w:numFmt w:val="bullet"/>
      <w:lvlText w:val=""/>
      <w:lvlJc w:val="left"/>
      <w:pPr>
        <w:ind w:left="6480" w:hanging="360"/>
      </w:pPr>
      <w:rPr>
        <w:rFonts w:ascii="Wingdings" w:hAnsi="Wingdings" w:hint="default"/>
      </w:rPr>
    </w:lvl>
  </w:abstractNum>
  <w:abstractNum w:abstractNumId="5" w15:restartNumberingAfterBreak="0">
    <w:nsid w:val="7EE90DD0"/>
    <w:multiLevelType w:val="hybridMultilevel"/>
    <w:tmpl w:val="2E34028C"/>
    <w:lvl w:ilvl="0" w:tplc="37EE210A">
      <w:start w:val="1"/>
      <w:numFmt w:val="bullet"/>
      <w:lvlText w:val="-"/>
      <w:lvlJc w:val="left"/>
      <w:pPr>
        <w:ind w:left="720" w:hanging="360"/>
      </w:pPr>
      <w:rPr>
        <w:rFonts w:ascii="Calibri" w:hAnsi="Calibri" w:hint="default"/>
      </w:rPr>
    </w:lvl>
    <w:lvl w:ilvl="1" w:tplc="EFA42D62">
      <w:start w:val="1"/>
      <w:numFmt w:val="bullet"/>
      <w:lvlText w:val="o"/>
      <w:lvlJc w:val="left"/>
      <w:pPr>
        <w:ind w:left="1440" w:hanging="360"/>
      </w:pPr>
      <w:rPr>
        <w:rFonts w:ascii="Courier New" w:hAnsi="Courier New" w:hint="default"/>
      </w:rPr>
    </w:lvl>
    <w:lvl w:ilvl="2" w:tplc="7CE4BAE4">
      <w:start w:val="1"/>
      <w:numFmt w:val="bullet"/>
      <w:lvlText w:val=""/>
      <w:lvlJc w:val="left"/>
      <w:pPr>
        <w:ind w:left="2160" w:hanging="360"/>
      </w:pPr>
      <w:rPr>
        <w:rFonts w:ascii="Wingdings" w:hAnsi="Wingdings" w:hint="default"/>
      </w:rPr>
    </w:lvl>
    <w:lvl w:ilvl="3" w:tplc="3AC2A0C0">
      <w:start w:val="1"/>
      <w:numFmt w:val="bullet"/>
      <w:lvlText w:val=""/>
      <w:lvlJc w:val="left"/>
      <w:pPr>
        <w:ind w:left="2880" w:hanging="360"/>
      </w:pPr>
      <w:rPr>
        <w:rFonts w:ascii="Symbol" w:hAnsi="Symbol" w:hint="default"/>
      </w:rPr>
    </w:lvl>
    <w:lvl w:ilvl="4" w:tplc="6748D6BC">
      <w:start w:val="1"/>
      <w:numFmt w:val="bullet"/>
      <w:lvlText w:val="o"/>
      <w:lvlJc w:val="left"/>
      <w:pPr>
        <w:ind w:left="3600" w:hanging="360"/>
      </w:pPr>
      <w:rPr>
        <w:rFonts w:ascii="Courier New" w:hAnsi="Courier New" w:hint="default"/>
      </w:rPr>
    </w:lvl>
    <w:lvl w:ilvl="5" w:tplc="7D3E4070">
      <w:start w:val="1"/>
      <w:numFmt w:val="bullet"/>
      <w:lvlText w:val=""/>
      <w:lvlJc w:val="left"/>
      <w:pPr>
        <w:ind w:left="4320" w:hanging="360"/>
      </w:pPr>
      <w:rPr>
        <w:rFonts w:ascii="Wingdings" w:hAnsi="Wingdings" w:hint="default"/>
      </w:rPr>
    </w:lvl>
    <w:lvl w:ilvl="6" w:tplc="99747ED0">
      <w:start w:val="1"/>
      <w:numFmt w:val="bullet"/>
      <w:lvlText w:val=""/>
      <w:lvlJc w:val="left"/>
      <w:pPr>
        <w:ind w:left="5040" w:hanging="360"/>
      </w:pPr>
      <w:rPr>
        <w:rFonts w:ascii="Symbol" w:hAnsi="Symbol" w:hint="default"/>
      </w:rPr>
    </w:lvl>
    <w:lvl w:ilvl="7" w:tplc="72A0FEAC">
      <w:start w:val="1"/>
      <w:numFmt w:val="bullet"/>
      <w:lvlText w:val="o"/>
      <w:lvlJc w:val="left"/>
      <w:pPr>
        <w:ind w:left="5760" w:hanging="360"/>
      </w:pPr>
      <w:rPr>
        <w:rFonts w:ascii="Courier New" w:hAnsi="Courier New" w:hint="default"/>
      </w:rPr>
    </w:lvl>
    <w:lvl w:ilvl="8" w:tplc="B9BCE8C4">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D5"/>
    <w:rsid w:val="001E7666"/>
    <w:rsid w:val="00211B90"/>
    <w:rsid w:val="003A2059"/>
    <w:rsid w:val="00490B5F"/>
    <w:rsid w:val="00646241"/>
    <w:rsid w:val="006E6ED5"/>
    <w:rsid w:val="008D786F"/>
    <w:rsid w:val="00965551"/>
    <w:rsid w:val="00B16800"/>
    <w:rsid w:val="00C178FB"/>
    <w:rsid w:val="00C87B97"/>
    <w:rsid w:val="00CF0350"/>
    <w:rsid w:val="00E604B5"/>
    <w:rsid w:val="00EE7213"/>
    <w:rsid w:val="03614879"/>
    <w:rsid w:val="05E8EE47"/>
    <w:rsid w:val="12928697"/>
    <w:rsid w:val="159C6039"/>
    <w:rsid w:val="1E8D6533"/>
    <w:rsid w:val="21D2D5D3"/>
    <w:rsid w:val="261D2361"/>
    <w:rsid w:val="2A2347FD"/>
    <w:rsid w:val="2C1ACFAF"/>
    <w:rsid w:val="2EA17ECA"/>
    <w:rsid w:val="31E31745"/>
    <w:rsid w:val="34FBB691"/>
    <w:rsid w:val="3577E253"/>
    <w:rsid w:val="389089C5"/>
    <w:rsid w:val="38A9B222"/>
    <w:rsid w:val="3D63FAE8"/>
    <w:rsid w:val="3F04DC82"/>
    <w:rsid w:val="4052122F"/>
    <w:rsid w:val="42004C57"/>
    <w:rsid w:val="44302CC8"/>
    <w:rsid w:val="4D0B9635"/>
    <w:rsid w:val="591E8712"/>
    <w:rsid w:val="595A0C9F"/>
    <w:rsid w:val="5AF30121"/>
    <w:rsid w:val="64A79E39"/>
    <w:rsid w:val="64E20C1C"/>
    <w:rsid w:val="6819ACDE"/>
    <w:rsid w:val="69B57D3F"/>
    <w:rsid w:val="6B33C48D"/>
    <w:rsid w:val="6DE3F6BA"/>
    <w:rsid w:val="6E88EE62"/>
    <w:rsid w:val="70ADE258"/>
    <w:rsid w:val="74F82FE6"/>
    <w:rsid w:val="77516469"/>
    <w:rsid w:val="7DF7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D36B"/>
  <w15:chartTrackingRefBased/>
  <w15:docId w15:val="{56C8E21D-C6CE-4901-8577-F630FD0F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ED5"/>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sorrentino@yonkerspublicschool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sorrentino@yonkerspublicschoo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AA0188B957949B53D230F2F902993" ma:contentTypeVersion="18" ma:contentTypeDescription="Create a new document." ma:contentTypeScope="" ma:versionID="ec81113f25a0b5102fa00746b6675ffa">
  <xsd:schema xmlns:xsd="http://www.w3.org/2001/XMLSchema" xmlns:xs="http://www.w3.org/2001/XMLSchema" xmlns:p="http://schemas.microsoft.com/office/2006/metadata/properties" xmlns:ns3="aa09ed1c-a4a9-4356-8ab4-1bd5c7ef0386" xmlns:ns4="3d98e72a-938f-404f-b5e9-6338c2b9398d" targetNamespace="http://schemas.microsoft.com/office/2006/metadata/properties" ma:root="true" ma:fieldsID="c1f98dc85e0729c1ec50c6a69ad8fe18" ns3:_="" ns4:_="">
    <xsd:import namespace="aa09ed1c-a4a9-4356-8ab4-1bd5c7ef0386"/>
    <xsd:import namespace="3d98e72a-938f-404f-b5e9-6338c2b939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9ed1c-a4a9-4356-8ab4-1bd5c7ef0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98e72a-938f-404f-b5e9-6338c2b939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09ed1c-a4a9-4356-8ab4-1bd5c7ef0386" xsi:nil="true"/>
  </documentManagement>
</p:properties>
</file>

<file path=customXml/itemProps1.xml><?xml version="1.0" encoding="utf-8"?>
<ds:datastoreItem xmlns:ds="http://schemas.openxmlformats.org/officeDocument/2006/customXml" ds:itemID="{32ECB632-3995-43D7-BD20-0EC36085D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9ed1c-a4a9-4356-8ab4-1bd5c7ef0386"/>
    <ds:schemaRef ds:uri="3d98e72a-938f-404f-b5e9-6338c2b9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CA62B-EBD3-4BE8-A3EF-A0E6BEED8B45}">
  <ds:schemaRefs>
    <ds:schemaRef ds:uri="http://schemas.microsoft.com/sharepoint/v3/contenttype/forms"/>
  </ds:schemaRefs>
</ds:datastoreItem>
</file>

<file path=customXml/itemProps3.xml><?xml version="1.0" encoding="utf-8"?>
<ds:datastoreItem xmlns:ds="http://schemas.openxmlformats.org/officeDocument/2006/customXml" ds:itemID="{83C1FF16-4F8B-4850-9D69-F3DCAAF16288}">
  <ds:schemaRefs>
    <ds:schemaRef ds:uri="http://www.w3.org/XML/1998/namespace"/>
    <ds:schemaRef ds:uri="3d98e72a-938f-404f-b5e9-6338c2b9398d"/>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aa09ed1c-a4a9-4356-8ab4-1bd5c7ef038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laurarosesorrentino@gmail.com</dc:creator>
  <cp:keywords/>
  <dc:description/>
  <cp:lastModifiedBy>SORRENTINO, LAURA</cp:lastModifiedBy>
  <cp:revision>2</cp:revision>
  <cp:lastPrinted>2023-09-05T13:55:00Z</cp:lastPrinted>
  <dcterms:created xsi:type="dcterms:W3CDTF">2024-08-22T16:29:00Z</dcterms:created>
  <dcterms:modified xsi:type="dcterms:W3CDTF">2024-08-22T16:29:00Z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0x010100985AA0188B957949B53D230F2F902993</vt:lpwstr>
  </property>
</Properties>
</file>